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921" w:rsidP="001729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2-596-1703/2025</w:t>
      </w:r>
    </w:p>
    <w:p w:rsidR="00172921" w:rsidP="001729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0034-01-2025-001022-88</w:t>
      </w:r>
    </w:p>
    <w:p w:rsidR="00172921" w:rsidP="001729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72921" w:rsidP="001729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172921" w:rsidP="001729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172921" w:rsidP="001729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921" w:rsidP="0017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мая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172921" w:rsidP="0017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172921" w:rsidP="0017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172921" w:rsidP="0017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2-596-1703/2025 по исковому заявлению  Публичного  акционерного общества Микрофинансовая компания «Займер» к  Карапетян  </w:t>
      </w:r>
      <w:r>
        <w:rPr>
          <w:rFonts w:ascii="Times New Roman" w:hAnsi="Times New Roman" w:cs="Times New Roman"/>
          <w:sz w:val="28"/>
          <w:szCs w:val="28"/>
        </w:rPr>
        <w:t>Гарнику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Энзеловичу</w:t>
      </w:r>
      <w:r>
        <w:rPr>
          <w:rFonts w:ascii="Times New Roman" w:hAnsi="Times New Roman" w:cs="Times New Roman"/>
          <w:sz w:val="28"/>
          <w:szCs w:val="28"/>
        </w:rPr>
        <w:t xml:space="preserve">   взыскании   задолженности  по  договору   займа,  судебных  расходов, </w:t>
      </w:r>
    </w:p>
    <w:p w:rsidR="00172921" w:rsidP="001729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167,194-198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172921" w:rsidP="0017292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72921" w:rsidP="001729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Публичного акционерного общества Микрофинансовая компания «Займер»    к  Карапетян  </w:t>
      </w:r>
      <w:r>
        <w:rPr>
          <w:sz w:val="28"/>
          <w:szCs w:val="28"/>
        </w:rPr>
        <w:t>Гарнику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Энзеловичу</w:t>
      </w:r>
      <w:r>
        <w:rPr>
          <w:sz w:val="28"/>
          <w:szCs w:val="28"/>
        </w:rPr>
        <w:t xml:space="preserve">    о  взыскании   задолженности  по  договору   займа,  судебных  расходов  удовлетворить. </w:t>
      </w:r>
    </w:p>
    <w:p w:rsidR="00172921" w:rsidP="00172921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Карапетян  </w:t>
      </w:r>
      <w:r>
        <w:rPr>
          <w:sz w:val="28"/>
          <w:szCs w:val="28"/>
        </w:rPr>
        <w:t>Гарника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Энзеловича</w:t>
      </w:r>
      <w:r>
        <w:rPr>
          <w:sz w:val="28"/>
          <w:szCs w:val="28"/>
        </w:rPr>
        <w:t xml:space="preserve">, </w:t>
      </w:r>
      <w:r w:rsidR="00840D1B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Публичного  акционерного общества  Микрофинансовая компания  «Займер» (ИНН 5406836941 ОГРН 1235400049356) задолженность по договору займа от 28.04.2024 № 27358590  в размере 33604 рубля 77 копеек, из  которых  17000,00 рублей - сумма займа, 4216,00 рублей - проценты  по договору за  71 день  пользования займом  за  период  с  29.04.2024 по 08.07.2024, 11597,42 руб.  -  проценты за 233 дня пользования займом за период с 09.07.2024 по 27.02.2025, 791,35 рублей – </w:t>
      </w:r>
      <w:r>
        <w:rPr>
          <w:sz w:val="28"/>
          <w:szCs w:val="28"/>
        </w:rPr>
        <w:t>пеня  за</w:t>
      </w:r>
      <w:r>
        <w:rPr>
          <w:sz w:val="28"/>
          <w:szCs w:val="28"/>
        </w:rPr>
        <w:t xml:space="preserve"> период  с  09.07.2024 по 27.02.2025,  а также  расходы по оплате государственной пошлины в размере 4000,00 рублей.</w:t>
      </w:r>
    </w:p>
    <w:p w:rsidR="00172921" w:rsidP="0017292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172921" w:rsidP="001729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172921" w:rsidP="001729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172921" w:rsidP="0017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172921" w:rsidP="0017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72921" w:rsidP="0017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102A98" w:rsidP="00172921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sectPr w:rsidSect="00172921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4D"/>
    <w:rsid w:val="00027D4D"/>
    <w:rsid w:val="00102A98"/>
    <w:rsid w:val="00172921"/>
    <w:rsid w:val="006268B4"/>
    <w:rsid w:val="00840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AAC3FE-30DF-4A3A-9666-89ACFF6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92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921"/>
    <w:rPr>
      <w:color w:val="0000FF"/>
      <w:u w:val="single"/>
    </w:rPr>
  </w:style>
  <w:style w:type="paragraph" w:styleId="NoSpacing">
    <w:name w:val="No Spacing"/>
    <w:uiPriority w:val="1"/>
    <w:qFormat/>
    <w:rsid w:val="00172921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17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7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